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关于做好2022年度自动化学院教改项目结题验收工作的通知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各位老师：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经研究，学院决定开展2022年度院级教改项目结题验收工作。现将有关事宜通知如下：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验收对象</w:t>
      </w:r>
    </w:p>
    <w:p>
      <w:pPr>
        <w:numPr>
          <w:numId w:val="0"/>
        </w:numPr>
        <w:ind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2022年度院级教改项目。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材料要求</w:t>
      </w:r>
    </w:p>
    <w:p>
      <w:pPr>
        <w:numPr>
          <w:ilvl w:val="0"/>
          <w:numId w:val="2"/>
        </w:numPr>
        <w:ind w:left="0" w:leftChars="0" w:firstLine="56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《自动化学院教学改革研究项目结题验收表》，需项目负责人签名，1式2份。</w:t>
      </w:r>
    </w:p>
    <w:p>
      <w:pPr>
        <w:numPr>
          <w:ilvl w:val="0"/>
          <w:numId w:val="2"/>
        </w:numPr>
        <w:ind w:left="0" w:leftChars="0" w:firstLine="56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</w:t>
      </w:r>
      <w:r>
        <w:rPr>
          <w:rFonts w:hint="default"/>
          <w:lang w:val="en-US" w:eastAsia="zh-CN"/>
        </w:rPr>
        <w:t>自动化学院教学改革与研究实践项目总结报告</w:t>
      </w:r>
      <w:r>
        <w:rPr>
          <w:rFonts w:hint="eastAsia"/>
          <w:lang w:val="en-US" w:eastAsia="zh-CN"/>
        </w:rPr>
        <w:t>》，需项目负责人签名，1式1份。</w:t>
      </w:r>
    </w:p>
    <w:p>
      <w:pPr>
        <w:numPr>
          <w:ilvl w:val="0"/>
          <w:numId w:val="2"/>
        </w:numPr>
        <w:ind w:left="0" w:leftChars="0" w:firstLine="56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相关证明材料：</w:t>
      </w:r>
      <w:r>
        <w:rPr>
          <w:szCs w:val="32"/>
        </w:rPr>
        <w:t>对照教改项目认定书，项目负责人和主要参加人员近三年内教育教学改革方面的主要成果，包括与项目有关的获奖证书复印件，正式出版或发表的论著封面、目录、内容复印件，如果研究项目是课程建设类，则还需提交相关课程的课程简介、教学大纲、考试大纲的复印件。（1式1份，按序装订成册，请项目负责人自留底稿）。</w:t>
      </w:r>
    </w:p>
    <w:p>
      <w:pPr>
        <w:numPr>
          <w:ilvl w:val="0"/>
          <w:numId w:val="2"/>
        </w:numPr>
        <w:ind w:left="0" w:leftChars="0" w:firstLine="560" w:firstLineChars="200"/>
        <w:rPr>
          <w:rFonts w:hint="default"/>
          <w:lang w:val="en-US" w:eastAsia="zh-CN"/>
        </w:rPr>
      </w:pPr>
      <w:r>
        <w:rPr>
          <w:szCs w:val="32"/>
        </w:rPr>
        <w:t>每个项目的材料集中装袋，贴上统一的结题验收材料目录（见附件5）。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提交时间</w:t>
      </w:r>
    </w:p>
    <w:p>
      <w:pPr>
        <w:numPr>
          <w:numId w:val="0"/>
        </w:numPr>
        <w:ind w:firstLine="560" w:firstLineChars="200"/>
        <w:rPr>
          <w:rFonts w:hint="default" w:eastAsiaTheme="minor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请相关老师</w:t>
      </w:r>
      <w:r>
        <w:rPr>
          <w:szCs w:val="32"/>
        </w:rPr>
        <w:t>于</w:t>
      </w:r>
      <w:r>
        <w:rPr>
          <w:rFonts w:hint="eastAsia"/>
          <w:szCs w:val="32"/>
          <w:lang w:val="en-US" w:eastAsia="zh-CN"/>
        </w:rPr>
        <w:t>3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0日前将提交的结题材料集中</w:t>
      </w:r>
      <w:r>
        <w:rPr>
          <w:rFonts w:hint="eastAsia"/>
          <w:szCs w:val="32"/>
          <w:lang w:val="en-US" w:eastAsia="zh-CN"/>
        </w:rPr>
        <w:t>交到中心楼208</w:t>
      </w:r>
      <w:r>
        <w:rPr>
          <w:szCs w:val="32"/>
        </w:rPr>
        <w:t>。同时将《结题验收表》、《结题验收总结报告》、《结题验收项目汇总表》电子版发至：</w:t>
      </w:r>
      <w:r>
        <w:rPr>
          <w:rFonts w:hint="eastAsia"/>
          <w:szCs w:val="32"/>
          <w:lang w:val="en-US" w:eastAsia="zh-CN"/>
        </w:rPr>
        <w:fldChar w:fldCharType="begin"/>
      </w:r>
      <w:r>
        <w:rPr>
          <w:rFonts w:hint="eastAsia"/>
          <w:szCs w:val="32"/>
          <w:lang w:val="en-US" w:eastAsia="zh-CN"/>
        </w:rPr>
        <w:instrText xml:space="preserve"> HYPERLINK "mailto:25936648@qq.com" </w:instrText>
      </w:r>
      <w:r>
        <w:rPr>
          <w:rFonts w:hint="eastAsia"/>
          <w:szCs w:val="32"/>
          <w:lang w:val="en-US" w:eastAsia="zh-CN"/>
        </w:rPr>
        <w:fldChar w:fldCharType="separate"/>
      </w:r>
      <w:r>
        <w:rPr>
          <w:rStyle w:val="5"/>
          <w:rFonts w:hint="eastAsia"/>
          <w:szCs w:val="32"/>
          <w:lang w:val="en-US" w:eastAsia="zh-CN"/>
        </w:rPr>
        <w:t>25936648@qq.com</w:t>
      </w:r>
      <w:r>
        <w:rPr>
          <w:rFonts w:hint="eastAsia"/>
          <w:szCs w:val="32"/>
          <w:lang w:val="en-US" w:eastAsia="zh-CN"/>
        </w:rPr>
        <w:fldChar w:fldCharType="end"/>
      </w:r>
      <w:r>
        <w:rPr>
          <w:rFonts w:hint="eastAsia"/>
          <w:szCs w:val="32"/>
          <w:lang w:val="en-US" w:eastAsia="zh-CN"/>
        </w:rPr>
        <w:t>。</w:t>
      </w:r>
    </w:p>
    <w:p>
      <w:pPr>
        <w:numPr>
          <w:numId w:val="0"/>
        </w:numPr>
        <w:ind w:firstLine="560" w:firstLineChars="200"/>
        <w:rPr>
          <w:rFonts w:hint="default"/>
          <w:szCs w:val="32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 关于公布自动化学院2022年教改项目立项的通知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附件2 自动化学院教学改革研究项目结题验收表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附件3 自动化学院教学改革与研究实践项目总结报告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附件4 自动化学院教学改革研究项目结题验收项目汇总表</w:t>
      </w:r>
      <w:bookmarkStart w:id="0" w:name="_GoBack"/>
      <w:bookmarkEnd w:id="0"/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附件5 自动化学院教学改革项目结题验收材料目录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东南大学自动化学院</w:t>
      </w:r>
    </w:p>
    <w:p>
      <w:pPr>
        <w:numPr>
          <w:numId w:val="0"/>
        </w:num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49923"/>
    <w:multiLevelType w:val="singleLevel"/>
    <w:tmpl w:val="A4B499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BA09EF"/>
    <w:multiLevelType w:val="singleLevel"/>
    <w:tmpl w:val="C8BA09EF"/>
    <w:lvl w:ilvl="0" w:tentative="0">
      <w:start w:val="1"/>
      <w:numFmt w:val="decimal"/>
      <w:suff w:val="space"/>
      <w:lvlText w:val="%1、"/>
      <w:lvlJc w:val="left"/>
      <w:pPr>
        <w:ind w:left="0" w:leftChars="0" w:firstLine="40" w:firstLineChars="0"/>
      </w:pPr>
    </w:lvl>
  </w:abstractNum>
  <w:abstractNum w:abstractNumId="2">
    <w:nsid w:val="16D2649D"/>
    <w:multiLevelType w:val="singleLevel"/>
    <w:tmpl w:val="16D264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YzdiZDkzMzI5OTc4MTkyNGI3ODQ2ZmRkZjhmN2IifQ=="/>
  </w:docVars>
  <w:rsids>
    <w:rsidRoot w:val="08D61B8E"/>
    <w:rsid w:val="08D61B8E"/>
    <w:rsid w:val="1B920E49"/>
    <w:rsid w:val="31B9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20" w:firstLineChars="200"/>
      <w:jc w:val="left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2024-02-27T02:52:00Z</dcterms:created>
  <dc:creator>cx</dc:creator>
  <cp:lastModifiedBy>cx</cp:lastModifiedBy>
  <dcterms:modified xsi:type="dcterms:W3CDTF">2024-02-27T03:17:55Z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8B3D9B9CA117471F8768296EBFE0AF87_11</vt:lpwstr>
  </property>
</Properties>
</file>